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EE" w:rsidRDefault="006F63EE" w:rsidP="006F63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Реестр хозяйствующих субъектов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Pr="006F63EE">
        <w:rPr>
          <w:rFonts w:ascii="Times New Roman" w:hAnsi="Times New Roman" w:cs="Times New Roman"/>
          <w:sz w:val="28"/>
          <w:szCs w:val="28"/>
        </w:rPr>
        <w:t>осуществляющих свою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Pr="006F63EE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доля участия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348DC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F63E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6F63EE">
        <w:rPr>
          <w:rFonts w:ascii="Times New Roman" w:hAnsi="Times New Roman" w:cs="Times New Roman"/>
          <w:sz w:val="28"/>
          <w:szCs w:val="28"/>
        </w:rPr>
        <w:t xml:space="preserve"> составляет 50</w:t>
      </w:r>
      <w:r w:rsidR="00165518">
        <w:rPr>
          <w:rFonts w:ascii="Times New Roman" w:hAnsi="Times New Roman" w:cs="Times New Roman"/>
          <w:sz w:val="28"/>
          <w:szCs w:val="28"/>
        </w:rPr>
        <w:t>%</w:t>
      </w:r>
      <w:r w:rsidRPr="006F63EE">
        <w:rPr>
          <w:rFonts w:ascii="Times New Roman" w:hAnsi="Times New Roman" w:cs="Times New Roman"/>
          <w:sz w:val="28"/>
          <w:szCs w:val="28"/>
        </w:rPr>
        <w:t xml:space="preserve"> и более 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>за 202</w:t>
      </w:r>
      <w:r w:rsidR="0070117A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3"/>
        <w:gridCol w:w="2025"/>
        <w:gridCol w:w="1848"/>
        <w:gridCol w:w="1813"/>
        <w:gridCol w:w="2011"/>
        <w:gridCol w:w="1948"/>
      </w:tblGrid>
      <w:tr w:rsidR="005B49F9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Суммарная доля участия (собственности) государства (муниципалитетов) в хозяйствующем субъекте, в процентах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товарного рынка присутствия хозяйствующего субъекта / наименование</w:t>
            </w:r>
          </w:p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5C" w:rsidRDefault="005B49F9" w:rsidP="00DE0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выручки за 202</w:t>
            </w:r>
            <w:r w:rsidR="0089671F">
              <w:rPr>
                <w:rFonts w:ascii="Times New Roman" w:hAnsi="Times New Roman" w:cs="Times New Roman"/>
              </w:rPr>
              <w:t>3</w:t>
            </w:r>
            <w:r w:rsidR="00DE0A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  <w:p w:rsidR="005B49F9" w:rsidRDefault="005B49F9" w:rsidP="00DE0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 w:rsidP="00896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Суммарный объём государственного (муниципального) финансирования хозяйствующего субъекта за 202</w:t>
            </w:r>
            <w:r w:rsidR="0089671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 в рублях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6E7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АО "КТС" </w:t>
            </w:r>
          </w:p>
          <w:p w:rsidR="000C72A2" w:rsidRDefault="000C72A2"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>ИНН 4707044730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70117A" w:rsidP="00391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32735,1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0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Pr="001E6D75" w:rsidRDefault="00701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Pr="001E6D75" w:rsidRDefault="000C72A2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</w:pPr>
            <w:r w:rsidRPr="001E6D75"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МУП "Фармация"</w:t>
            </w:r>
          </w:p>
          <w:p w:rsidR="000C72A2" w:rsidRDefault="001E6D75" w:rsidP="001E6D75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</w:pPr>
            <w:r w:rsidRPr="001E6D75"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ИНН 4720000139</w:t>
            </w:r>
          </w:p>
          <w:p w:rsidR="006E77C2" w:rsidRPr="003C3BE7" w:rsidRDefault="0089671F" w:rsidP="0035146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i/>
                <w:sz w:val="20"/>
                <w:szCs w:val="20"/>
              </w:rPr>
            </w:pPr>
            <w:r w:rsidRPr="003C3BE7">
              <w:rPr>
                <w:rStyle w:val="3shyt"/>
                <w:b w:val="0"/>
                <w:bCs w:val="0"/>
                <w:i/>
                <w:color w:val="222222"/>
                <w:sz w:val="20"/>
                <w:szCs w:val="20"/>
                <w:lang w:eastAsia="en-US"/>
              </w:rPr>
              <w:t>*</w:t>
            </w:r>
            <w:r w:rsidR="006E77C2" w:rsidRPr="003C3BE7">
              <w:rPr>
                <w:rStyle w:val="3shyt"/>
                <w:b w:val="0"/>
                <w:bCs w:val="0"/>
                <w:i/>
                <w:color w:val="222222"/>
                <w:sz w:val="20"/>
                <w:szCs w:val="20"/>
                <w:lang w:eastAsia="en-US"/>
              </w:rPr>
              <w:t>Организация на стадии ликвидации, деятельность не ведется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 xml:space="preserve">100%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 w:rsidP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  <w:lang w:val="en-US"/>
              </w:rPr>
              <w:t>47.73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6E77C2" w:rsidRDefault="00896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896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5B49F9" w:rsidRDefault="005B49F9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B49F9" w:rsidSect="006F63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3EE"/>
    <w:rsid w:val="000C72A2"/>
    <w:rsid w:val="000F3053"/>
    <w:rsid w:val="00111855"/>
    <w:rsid w:val="00115046"/>
    <w:rsid w:val="00165518"/>
    <w:rsid w:val="001A3D46"/>
    <w:rsid w:val="001D2DA9"/>
    <w:rsid w:val="001E6D75"/>
    <w:rsid w:val="001F58B5"/>
    <w:rsid w:val="00306856"/>
    <w:rsid w:val="00337642"/>
    <w:rsid w:val="0035146E"/>
    <w:rsid w:val="003C3BE7"/>
    <w:rsid w:val="00413DF6"/>
    <w:rsid w:val="00430B77"/>
    <w:rsid w:val="004F26BA"/>
    <w:rsid w:val="00594984"/>
    <w:rsid w:val="005B49F9"/>
    <w:rsid w:val="00614774"/>
    <w:rsid w:val="00662C17"/>
    <w:rsid w:val="006828BE"/>
    <w:rsid w:val="006E77C2"/>
    <w:rsid w:val="006F63EE"/>
    <w:rsid w:val="006F6AE1"/>
    <w:rsid w:val="0070117A"/>
    <w:rsid w:val="00712713"/>
    <w:rsid w:val="007173AE"/>
    <w:rsid w:val="00805810"/>
    <w:rsid w:val="0089671F"/>
    <w:rsid w:val="00915D16"/>
    <w:rsid w:val="009506D6"/>
    <w:rsid w:val="00AA35D3"/>
    <w:rsid w:val="00AD59B3"/>
    <w:rsid w:val="00AD7E2F"/>
    <w:rsid w:val="00AE4641"/>
    <w:rsid w:val="00B02520"/>
    <w:rsid w:val="00B6613D"/>
    <w:rsid w:val="00B76243"/>
    <w:rsid w:val="00B848ED"/>
    <w:rsid w:val="00C13914"/>
    <w:rsid w:val="00D02FC1"/>
    <w:rsid w:val="00D53DB2"/>
    <w:rsid w:val="00D83F6C"/>
    <w:rsid w:val="00DE0A5C"/>
    <w:rsid w:val="00E73C44"/>
    <w:rsid w:val="00E839FB"/>
    <w:rsid w:val="00F667DB"/>
    <w:rsid w:val="00FC1041"/>
    <w:rsid w:val="00FD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D3"/>
  </w:style>
  <w:style w:type="paragraph" w:styleId="1">
    <w:name w:val="heading 1"/>
    <w:basedOn w:val="a"/>
    <w:link w:val="10"/>
    <w:uiPriority w:val="9"/>
    <w:qFormat/>
    <w:rsid w:val="005B4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1391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1391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1391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1391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1391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1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9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49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shyt">
    <w:name w:val="_3shyt"/>
    <w:basedOn w:val="a0"/>
    <w:rsid w:val="005B4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7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Кривопуст</dc:creator>
  <cp:lastModifiedBy>мазур_кв</cp:lastModifiedBy>
  <cp:revision>7</cp:revision>
  <dcterms:created xsi:type="dcterms:W3CDTF">2023-01-20T08:18:00Z</dcterms:created>
  <dcterms:modified xsi:type="dcterms:W3CDTF">2024-02-14T09:38:00Z</dcterms:modified>
</cp:coreProperties>
</file>