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224B85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Козодаевой Валентине Яковлевне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224B85" w:rsidRPr="00224B85">
        <w:t>47:14:1104032:21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CC5AA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224B85" w:rsidRPr="00224B85">
        <w:rPr>
          <w:rFonts w:ascii="Times New Roman" w:hAnsi="Times New Roman" w:cs="Times New Roman"/>
          <w:color w:val="000000"/>
          <w:sz w:val="24"/>
          <w:szCs w:val="28"/>
        </w:rPr>
        <w:t>47:14:1104032:21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C5AAD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24B85">
        <w:rPr>
          <w:rFonts w:ascii="Times New Roman" w:hAnsi="Times New Roman" w:cs="Times New Roman"/>
          <w:color w:val="000000"/>
          <w:sz w:val="24"/>
          <w:szCs w:val="28"/>
        </w:rPr>
        <w:t>Козодаева Валентина Яковлевна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 w:rsidR="00224B85">
        <w:rPr>
          <w:rFonts w:ascii="Times New Roman" w:hAnsi="Times New Roman" w:cs="Times New Roman"/>
          <w:color w:val="000000"/>
          <w:sz w:val="24"/>
          <w:szCs w:val="28"/>
        </w:rPr>
        <w:t>Козодаевой Валентины Яковлевны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о правообладателе земельного участка с кадастровым номером </w:t>
      </w:r>
      <w:r w:rsidR="00224B85" w:rsidRPr="00224B85">
        <w:rPr>
          <w:rFonts w:ascii="Times New Roman" w:hAnsi="Times New Roman" w:cs="Times New Roman"/>
          <w:iCs/>
          <w:sz w:val="24"/>
          <w:szCs w:val="28"/>
        </w:rPr>
        <w:t>47:14:1104032:21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224B85"/>
    <w:rsid w:val="003453FE"/>
    <w:rsid w:val="00AD67BD"/>
    <w:rsid w:val="00B2224D"/>
    <w:rsid w:val="00CC5AAD"/>
    <w:rsid w:val="00E62E17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cp:lastPrinted>2024-02-01T08:25:00Z</cp:lastPrinted>
  <dcterms:created xsi:type="dcterms:W3CDTF">2024-02-01T08:26:00Z</dcterms:created>
  <dcterms:modified xsi:type="dcterms:W3CDTF">2024-02-01T08:26:00Z</dcterms:modified>
</cp:coreProperties>
</file>